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4"/>
          <w:szCs w:val="24"/>
        </w:rPr>
      </w:pPr>
    </w:p>
    <w:p>
      <w:pPr>
        <w:keepNext w:val="0"/>
        <w:keepLines w:val="0"/>
        <w:pageBreakBefore w:val="0"/>
        <w:kinsoku/>
        <w:wordWrap/>
        <w:overflowPunct/>
        <w:bidi w:val="0"/>
        <w:snapToGrid/>
        <w:spacing w:line="560" w:lineRule="exact"/>
        <w:ind w:right="0" w:rightChars="0"/>
        <w:jc w:val="center"/>
        <w:textAlignment w:val="auto"/>
        <w:rPr>
          <w:rFonts w:hint="eastAsia" w:ascii="华文中宋" w:hAnsi="华文中宋" w:eastAsia="华文中宋" w:cs="华文中宋"/>
          <w:b/>
          <w:bCs/>
          <w:sz w:val="44"/>
          <w:szCs w:val="44"/>
          <w:lang w:eastAsia="zh-CN"/>
        </w:rPr>
      </w:pPr>
      <w:r>
        <w:rPr>
          <w:rFonts w:hint="eastAsia" w:ascii="华文中宋" w:hAnsi="华文中宋" w:eastAsia="华文中宋" w:cs="华文中宋"/>
          <w:b/>
          <w:bCs/>
          <w:sz w:val="44"/>
          <w:szCs w:val="44"/>
          <w:lang w:eastAsia="zh-CN"/>
        </w:rPr>
        <w:t>《共产党宣言》与我国开放发展思想演进</w:t>
      </w:r>
    </w:p>
    <w:p>
      <w:pPr>
        <w:keepNext w:val="0"/>
        <w:keepLines w:val="0"/>
        <w:pageBreakBefore w:val="0"/>
        <w:kinsoku/>
        <w:wordWrap/>
        <w:overflowPunct/>
        <w:bidi w:val="0"/>
        <w:snapToGrid/>
        <w:spacing w:line="560" w:lineRule="exact"/>
        <w:ind w:right="0" w:rightChars="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李良艳</w:t>
      </w:r>
    </w:p>
    <w:p>
      <w:pPr>
        <w:keepNext w:val="0"/>
        <w:keepLines w:val="0"/>
        <w:pageBreakBefore w:val="0"/>
        <w:kinsoku/>
        <w:wordWrap/>
        <w:overflowPunct/>
        <w:bidi w:val="0"/>
        <w:snapToGrid/>
        <w:spacing w:line="560" w:lineRule="exact"/>
        <w:ind w:right="0" w:rightChars="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中共广东省委党校广东行政学院经济学教研部副教授</w:t>
      </w:r>
    </w:p>
    <w:p>
      <w:pPr>
        <w:jc w:val="center"/>
        <w:rPr>
          <w:b/>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9" w:firstLineChars="228"/>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思想即观念、文化、理念，战略，也包括广义的制度，属于意识形态领域。思想是决定的先导，一定的实践都是有一定的思想决定和引领。同时，实践也反作用于思想，促进思想的发展和完善。思想是社会发展的推动力，关系着社会发展的成败。思想引领行动，在人类历史的长河中，基本都在延续着一条基本的规律，先有思想革新的引领、后有重大的变革实践和社会政治、经济、文化的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9" w:firstLineChars="228"/>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170年前，《共产党宣言》发表。年轻的马克思和恩格斯用诗一般的文字，开启了一个无产阶级全新时代的到来。170年以来，这部人类历史最伟大著作所蕴含的思想的光芒穿越时间和空间的经度和维度，对人类社会和历史发展产生了深刻影响，成为人类发展史上具有划时代意义的标志性文献之一。《共产党宣言》思想在中国的传播激励并且催生了中国共产党的成立，滋养了一代又一代中国共产党人为实现共产主义前仆后继、坚持不懈的努力奋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9" w:firstLineChars="228"/>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产党宣言》里并没有直接提到开放发展一词，但它关于世界市场、贸易自由、互相依赖、世界性等词语的使用，表明《共产党宣言》蕴含了全球化的相关理论问题，体现了开放发展的思想。自从建国以来，先进的中国共产党人在开放思想的影响下不断践行，在发展过程中对这个思想进行创新和升华，逐步摸索出一条适合本民族实际的中国道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9" w:firstLineChars="228"/>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中国成立后，面对帝国主义的经济封锁和军事威胁，为改变这一被动局面，毛泽东主张向国外学习，核心是要学习一切民族和国家的长处，政治、经济、文化，凡是好的东西都要学习。在学习的过程中要坚持辩证思维，一方面要保持着批判态度，不能盲目地照抄照搬，要学习对外国有用的，也要学习它所摒弃的；另一方面，向国外学习时要和中国的实际相结合，要坚持自力更生的原则，只有保持政治上独立，经济上自主，才能把所学运用到自身的建设中。对待国外文化上，毛泽东提出要批判地借鉴世界上一切优秀文化成果，中国要善于向世界包括西方发达国家学习，但绝不是盲目地学，而是要有分析、有批判地学习和借鉴外国文化和优秀成果。《论十大关系》发表，表明毛泽东开放发展思想由片面向全面转化，标志着中国共产党对外开放思想的初步形成。虽然毛泽东在对待外国文化的开放发展思想并没有得到很好的实践，但它却为以后的对外开放提供了思想上的指导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9" w:firstLineChars="228"/>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于马克思主义、毛泽东思想开放理论的科学内核，邓小平立足中国国情，结合社会主义建设的实践，经过不断的探索和反复思考，形成了邓小平对外开放理论，确立了我国全方位、多层次、宽领域的对外开放格局。邓小平的对外开放理论从开放的必要性到开放的对象、范围、方向和原则，构成了一个完整的理论体系，开放发展思想趋于完善和成熟。值得注意的是，这时的对外开放已经上升至国家战略层面。在中共中央十二届三中全会上，中国共产党第一次把对外开放确立为我国长期的基本国策，并且党的十三大又再次强调，要把对外开放作为社会主义初级阶段基本路线的一个基本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9" w:firstLineChars="228"/>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放过程中，对外引进外资，技术设备和人才，大力发展“三来一补”产业，扩大对外贸易。按照两个大局的指导思想，有点到面，有东到西，逐步推进，形成全方位的对外开放战略，与此同时，注意开放发展的有序调控性，改革开放要根据实际情况的变化来把握改革开放发展的进度和具体步骤。明确了对外开放的基本原则，对外开放决不能离开社会主义道路，要坚持独立自主、自力更生、平等互利的原则，把开放贯穿我国经济发展的整个过程，保持对外开放的长期性。邓小平曾多次强调“发展才是硬道理，中国只有发展才有出路”、“不开放不改革就没有出路”等观点，从中我们可以看到，在开放发展思想中，他从一开始就将中国的改革开放置于开放性思维领域进行思考，以开放的思维来探求中国的发展道路，这是邓小平关于中国改革开放发展理论的重要特点。邓小平的开放发展思想是以中国人自己为立足点，强调人民的主体性，要从中国的自身实际出发来把握改革开放的实践，依靠自身力量，走中国特色的社会主义道路，反对照抄照搬别国经验和模式。邓小平的开放发展思想体现改革开放的整体协调性，运用整体思维观来指导中国改革开放。一方面要树立整体全局观念，要统筹兼顾和服从大局；另一方面，还要善于从整体中看到和把握部分，正确看待“先富”、“三资”企业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9" w:firstLineChars="228"/>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为总书记的党中央面对新问题、新形势，从中国的国情出发，统筹国际国内两个大局，积极有效地推进开放发展，在理论上丰富了中国特色社会主义的对外开放理论，在实践上推进了全面深化改革开放的进程。他的对外开放思想目标是完善互利互赢、多元平衡和安全高效的开放型经济体系，打造命运共同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9" w:firstLineChars="228"/>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出新的对外开放途径与方式：全面升级合作伙伴关系，发展平衡贸易，推进“一带一路”和自由贸易区战略的实施，参与制度话语权的制定。党的十九大提出推动形成全面开放性格局，对外开放理论思想既体现了时代性，又体现了继承性，是符合现在国情的开放思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9" w:firstLineChars="228"/>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的开放发展思想，经历了学习、引入、走进、共赢四个阶段，开放思想得到极大丰富，开放程度也与时俱进，随着国际和国内经济形势变化，开放的结构也在进行着重大的调整。《共产党宣言》体现的开放发展思想在中国的大地上已经结出累累硕果，新时代条件下，仍将继续指导我国的对外开放实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9" w:firstLineChars="228"/>
        <w:jc w:val="both"/>
        <w:textAlignment w:val="auto"/>
        <w:outlineLvl w:val="9"/>
        <w:rPr>
          <w:rFonts w:hint="eastAsia"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PMingLiU">
    <w:panose1 w:val="02020300000000000000"/>
    <w:charset w:val="88"/>
    <w:family w:val="roman"/>
    <w:pitch w:val="default"/>
    <w:sig w:usb0="00000003" w:usb1="082E0000" w:usb2="00000016" w:usb3="00000000" w:csb0="00100001" w:csb1="00000000"/>
  </w:font>
  <w:font w:name="方正小标宋简体">
    <w:altName w:val="黑体"/>
    <w:panose1 w:val="00000000000000000000"/>
    <w:charset w:val="86"/>
    <w:family w:val="auto"/>
    <w:pitch w:val="default"/>
    <w:sig w:usb0="00000000" w:usb1="00000000" w:usb2="0000001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Arial">
    <w:panose1 w:val="020B0604020202020204"/>
    <w:charset w:val="00"/>
    <w:family w:val="swiss"/>
    <w:pitch w:val="default"/>
    <w:sig w:usb0="00007A87" w:usb1="80000000" w:usb2="00000008" w:usb3="00000000" w:csb0="400001FF" w:csb1="FFFF0000"/>
  </w:font>
  <w:font w:name="楷体">
    <w:altName w:val="楷体_GB2312"/>
    <w:panose1 w:val="02010609060101010101"/>
    <w:charset w:val="86"/>
    <w:family w:val="modern"/>
    <w:pitch w:val="default"/>
    <w:sig w:usb0="00000000" w:usb1="00000000"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仿宋">
    <w:altName w:val="宋体"/>
    <w:panose1 w:val="02010609060101010101"/>
    <w:charset w:val="86"/>
    <w:family w:val="modern"/>
    <w:pitch w:val="default"/>
    <w:sig w:usb0="00000000" w:usb1="00000000"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5B8B体">
    <w:altName w:val="仿宋_GB2312"/>
    <w:panose1 w:val="00000000000000000000"/>
    <w:charset w:val="00"/>
    <w:family w:val="auto"/>
    <w:pitch w:val="default"/>
    <w:sig w:usb0="00000000" w:usb1="00000000" w:usb2="00000000" w:usb3="00000000" w:csb0="00040001" w:csb1="00000000"/>
  </w:font>
  <w:font w:name="Segoe Print">
    <w:altName w:val="Verdana"/>
    <w:panose1 w:val="02000600000000000000"/>
    <w:charset w:val="00"/>
    <w:family w:val="auto"/>
    <w:pitch w:val="default"/>
    <w:sig w:usb0="00000000" w:usb1="00000000" w:usb2="00000000" w:usb3="00000000" w:csb0="2000009F" w:csb1="47010000"/>
  </w:font>
  <w:font w:name="Tahoma">
    <w:panose1 w:val="020B0604030504040204"/>
    <w:charset w:val="00"/>
    <w:family w:val="auto"/>
    <w:pitch w:val="default"/>
    <w:sig w:usb0="61007A87" w:usb1="80000000" w:usb2="00000008" w:usb3="00000000" w:csb0="200101FF" w:csb1="20280000"/>
  </w:font>
  <w:font w:name="华文细黑">
    <w:altName w:val="宋体"/>
    <w:panose1 w:val="02010600040101010101"/>
    <w:charset w:val="86"/>
    <w:family w:val="auto"/>
    <w:pitch w:val="default"/>
    <w:sig w:usb0="00000000" w:usb1="00000000" w:usb2="00000000" w:usb3="00000000" w:csb0="0004009F" w:csb1="DFD70000"/>
  </w:font>
  <w:font w:name="华文行楷">
    <w:altName w:val="宋体"/>
    <w:panose1 w:val="02010800040101010101"/>
    <w:charset w:val="86"/>
    <w:family w:val="auto"/>
    <w:pitch w:val="default"/>
    <w:sig w:usb0="00000000" w:usb1="00000000" w:usb2="00000000" w:usb3="00000000" w:csb0="00040000" w:csb1="00000000"/>
  </w:font>
  <w:font w:name="华文隶书">
    <w:altName w:val="宋体"/>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仿宋">
    <w:altName w:val="仿宋_GB2312"/>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auto"/>
    <w:pitch w:val="default"/>
    <w:sig w:usb0="00000000" w:usb1="00000000" w:usb2="0000003F" w:usb3="00000000" w:csb0="603F01FF" w:csb1="FFFF0000"/>
  </w:font>
  <w:font w:name="宋体-方正超大字符集">
    <w:altName w:val="宋体"/>
    <w:panose1 w:val="03000509000000000000"/>
    <w:charset w:val="86"/>
    <w:family w:val="auto"/>
    <w:pitch w:val="default"/>
    <w:sig w:usb0="00000000" w:usb1="00000000" w:usb2="00000000" w:usb3="00000000" w:csb0="00040000" w:csb1="00000000"/>
  </w:font>
  <w:font w:name="Verdana">
    <w:panose1 w:val="020B0604030504040204"/>
    <w:charset w:val="00"/>
    <w:family w:val="auto"/>
    <w:pitch w:val="default"/>
    <w:sig w:usb0="00000287" w:usb1="00000000"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20009"/>
    <w:rsid w:val="00153336"/>
    <w:rsid w:val="0025238D"/>
    <w:rsid w:val="004911DF"/>
    <w:rsid w:val="00571D78"/>
    <w:rsid w:val="00770444"/>
    <w:rsid w:val="008472AD"/>
    <w:rsid w:val="008E2DAC"/>
    <w:rsid w:val="009E4AF2"/>
    <w:rsid w:val="00B81238"/>
    <w:rsid w:val="00C023FB"/>
    <w:rsid w:val="00C22582"/>
    <w:rsid w:val="00D51D3E"/>
    <w:rsid w:val="00DB4AF0"/>
    <w:rsid w:val="00E20009"/>
    <w:rsid w:val="00FC6214"/>
    <w:rsid w:val="00FE7BB1"/>
    <w:rsid w:val="06457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link w:val="10"/>
    <w:unhideWhenUsed/>
    <w:qFormat/>
    <w:uiPriority w:val="0"/>
    <w:pPr>
      <w:snapToGrid w:val="0"/>
      <w:ind w:firstLine="200" w:firstLineChars="200"/>
      <w:jc w:val="left"/>
    </w:pPr>
    <w:rPr>
      <w:sz w:val="18"/>
      <w:szCs w:val="18"/>
    </w:rPr>
  </w:style>
  <w:style w:type="character" w:styleId="6">
    <w:name w:val="footnote reference"/>
    <w:basedOn w:val="5"/>
    <w:unhideWhenUsed/>
    <w:qFormat/>
    <w:uiPriority w:val="0"/>
    <w:rPr>
      <w:vertAlign w:val="superscript"/>
    </w:rPr>
  </w:style>
  <w:style w:type="character" w:customStyle="1" w:styleId="8">
    <w:name w:val="页眉 Char"/>
    <w:basedOn w:val="5"/>
    <w:link w:val="3"/>
    <w:semiHidden/>
    <w:uiPriority w:val="99"/>
    <w:rPr>
      <w:sz w:val="18"/>
      <w:szCs w:val="18"/>
    </w:rPr>
  </w:style>
  <w:style w:type="character" w:customStyle="1" w:styleId="9">
    <w:name w:val="页脚 Char"/>
    <w:basedOn w:val="5"/>
    <w:link w:val="2"/>
    <w:semiHidden/>
    <w:qFormat/>
    <w:uiPriority w:val="99"/>
    <w:rPr>
      <w:sz w:val="18"/>
      <w:szCs w:val="18"/>
    </w:rPr>
  </w:style>
  <w:style w:type="character" w:customStyle="1" w:styleId="10">
    <w:name w:val="脚注文本 Char"/>
    <w:basedOn w:val="5"/>
    <w:link w:val="4"/>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319</Words>
  <Characters>1820</Characters>
  <Lines>15</Lines>
  <Paragraphs>4</Paragraphs>
  <TotalTime>1</TotalTime>
  <ScaleCrop>false</ScaleCrop>
  <LinksUpToDate>false</LinksUpToDate>
  <CharactersWithSpaces>2135</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2018-03-12T13:45:00Z</dcterms:created>
  <dc:creator>apple</dc:creator>
  <cp:lastModifiedBy>zhengj</cp:lastModifiedBy>
  <dcterms:modified xsi:type="dcterms:W3CDTF">2018-04-27T07:41:42Z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